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DEE" w:rsidRPr="001E52E7" w:rsidP="001E52E7">
      <w:pPr>
        <w:tabs>
          <w:tab w:val="left" w:pos="8399"/>
        </w:tabs>
        <w:jc w:val="center"/>
      </w:pPr>
      <w:r w:rsidRPr="001E52E7">
        <w:t>ПОСТАНОВЛЕНИЕ</w:t>
      </w:r>
    </w:p>
    <w:p w:rsidR="007E6DEE" w:rsidRPr="001E52E7" w:rsidP="00491B3E">
      <w:pPr>
        <w:jc w:val="center"/>
      </w:pPr>
      <w:r w:rsidRPr="001E52E7">
        <w:t>о прекращении производства по делу</w:t>
      </w:r>
      <w:r w:rsidRPr="001E52E7">
        <w:t xml:space="preserve">  </w:t>
      </w:r>
    </w:p>
    <w:p w:rsidR="002D69E8" w:rsidRPr="001E52E7" w:rsidP="00491B3E">
      <w:pPr>
        <w:jc w:val="center"/>
      </w:pPr>
    </w:p>
    <w:p w:rsidR="007E6DEE" w:rsidRPr="001E52E7" w:rsidP="001E52E7">
      <w:pPr>
        <w:ind w:firstLine="567"/>
        <w:jc w:val="both"/>
      </w:pPr>
      <w:r w:rsidRPr="001E52E7">
        <w:t xml:space="preserve">г. Когалым </w:t>
      </w:r>
      <w:r w:rsidRPr="001E52E7">
        <w:tab/>
      </w:r>
      <w:r w:rsidRPr="001E52E7">
        <w:tab/>
      </w:r>
      <w:r w:rsidRPr="001E52E7">
        <w:tab/>
      </w:r>
      <w:r w:rsidRPr="001E52E7">
        <w:tab/>
      </w:r>
      <w:r w:rsidRPr="001E52E7" w:rsidR="00BD4353">
        <w:tab/>
      </w:r>
      <w:r w:rsidRPr="001E52E7" w:rsidR="00BD4353">
        <w:tab/>
        <w:t xml:space="preserve">          </w:t>
      </w:r>
      <w:r w:rsidRPr="001E52E7" w:rsidR="00491B3E">
        <w:t xml:space="preserve"> </w:t>
      </w:r>
      <w:r w:rsidRPr="001E52E7" w:rsidR="00BD4353">
        <w:t xml:space="preserve">            </w:t>
      </w:r>
      <w:r w:rsidRPr="001E52E7" w:rsidR="00EA7D7A">
        <w:t xml:space="preserve"> </w:t>
      </w:r>
      <w:r w:rsidRPr="001E52E7" w:rsidR="00BB4938">
        <w:t>23 июля</w:t>
      </w:r>
      <w:r w:rsidRPr="001E52E7" w:rsidR="003B11E4">
        <w:t xml:space="preserve"> </w:t>
      </w:r>
      <w:r w:rsidRPr="001E52E7" w:rsidR="00EA06BD">
        <w:t>202</w:t>
      </w:r>
      <w:r w:rsidRPr="001E52E7" w:rsidR="00BB4938">
        <w:t>5</w:t>
      </w:r>
      <w:r w:rsidRPr="001E52E7">
        <w:t xml:space="preserve"> года</w:t>
      </w:r>
      <w:r w:rsidRPr="001E52E7">
        <w:tab/>
      </w:r>
      <w:r w:rsidRPr="001E52E7">
        <w:tab/>
      </w:r>
      <w:r w:rsidRPr="001E52E7">
        <w:tab/>
      </w:r>
      <w:r w:rsidRPr="001E52E7">
        <w:tab/>
      </w:r>
      <w:r w:rsidRPr="001E52E7">
        <w:tab/>
        <w:t xml:space="preserve"> </w:t>
      </w:r>
    </w:p>
    <w:p w:rsidR="007E6DEE" w:rsidRPr="00AC7CF8" w:rsidP="001E52E7">
      <w:pPr>
        <w:ind w:firstLine="567"/>
        <w:jc w:val="both"/>
      </w:pPr>
      <w:r w:rsidRPr="001E52E7">
        <w:t>Мировой судья судебного участка № 2 Когалымского судебного района Ханты-</w:t>
      </w:r>
      <w:r w:rsidRPr="00AC7CF8">
        <w:t xml:space="preserve">Мансийского автономного округа-Югры </w:t>
      </w:r>
      <w:r w:rsidRPr="00AC7CF8" w:rsidR="00BB4938">
        <w:t>Красников Семен Сергеевич</w:t>
      </w:r>
      <w:r w:rsidRPr="00AC7CF8">
        <w:t xml:space="preserve"> (628486, </w:t>
      </w:r>
      <w:r w:rsidRPr="00AC7CF8" w:rsidR="00BB4938">
        <w:t>Ханты-Мансийский автономный округ-Югра</w:t>
      </w:r>
      <w:r w:rsidRPr="00AC7CF8">
        <w:t xml:space="preserve"> г.</w:t>
      </w:r>
      <w:r w:rsidRPr="00AC7CF8" w:rsidR="0033390F">
        <w:t xml:space="preserve"> </w:t>
      </w:r>
      <w:r w:rsidRPr="00AC7CF8">
        <w:t>Когалым, ул.</w:t>
      </w:r>
      <w:r w:rsidRPr="00AC7CF8" w:rsidR="0033390F">
        <w:t xml:space="preserve"> </w:t>
      </w:r>
      <w:r w:rsidRPr="00AC7CF8">
        <w:t>Мира, д.</w:t>
      </w:r>
      <w:r w:rsidRPr="00AC7CF8" w:rsidR="0033390F">
        <w:t xml:space="preserve"> </w:t>
      </w:r>
      <w:r w:rsidRPr="00AC7CF8">
        <w:t xml:space="preserve">24), </w:t>
      </w:r>
    </w:p>
    <w:p w:rsidR="00EA7D7A" w:rsidRPr="00AC7CF8" w:rsidP="001E52E7">
      <w:pPr>
        <w:ind w:firstLine="567"/>
        <w:jc w:val="both"/>
        <w:rPr>
          <w:color w:val="000000"/>
        </w:rPr>
      </w:pPr>
      <w:r w:rsidRPr="00AC7CF8">
        <w:rPr>
          <w:color w:val="000000"/>
        </w:rPr>
        <w:t xml:space="preserve">при участии защитника ООО «ЛУКОЙЛ-Западная Сибирь» </w:t>
      </w:r>
      <w:r w:rsidRPr="00AC7CF8">
        <w:rPr>
          <w:color w:val="000000"/>
        </w:rPr>
        <w:t>Га</w:t>
      </w:r>
      <w:r w:rsidRPr="00AC7CF8" w:rsidR="00EA06BD">
        <w:rPr>
          <w:color w:val="000000"/>
        </w:rPr>
        <w:t>йнулина</w:t>
      </w:r>
      <w:r w:rsidRPr="00AC7CF8" w:rsidR="00EA06BD">
        <w:rPr>
          <w:color w:val="000000"/>
        </w:rPr>
        <w:t xml:space="preserve"> С.Р., действующего</w:t>
      </w:r>
      <w:r w:rsidRPr="00AC7CF8">
        <w:rPr>
          <w:color w:val="000000"/>
        </w:rPr>
        <w:t xml:space="preserve"> на основании доверенности № </w:t>
      </w:r>
      <w:r w:rsidRPr="00AC7CF8" w:rsidR="00AC7CF8">
        <w:rPr>
          <w:color w:val="000000"/>
        </w:rPr>
        <w:t>111</w:t>
      </w:r>
      <w:r w:rsidRPr="00AC7CF8">
        <w:rPr>
          <w:color w:val="000000"/>
        </w:rPr>
        <w:t>/2</w:t>
      </w:r>
      <w:r w:rsidRPr="00AC7CF8" w:rsidR="00AC7CF8">
        <w:rPr>
          <w:color w:val="000000"/>
        </w:rPr>
        <w:t>5</w:t>
      </w:r>
      <w:r w:rsidRPr="00AC7CF8">
        <w:rPr>
          <w:color w:val="000000"/>
        </w:rPr>
        <w:t xml:space="preserve"> от </w:t>
      </w:r>
      <w:r w:rsidRPr="00AC7CF8" w:rsidR="00EA06BD">
        <w:rPr>
          <w:color w:val="000000"/>
        </w:rPr>
        <w:t>3</w:t>
      </w:r>
      <w:r w:rsidRPr="00AC7CF8" w:rsidR="00AC7CF8">
        <w:rPr>
          <w:color w:val="000000"/>
        </w:rPr>
        <w:t>24.03.2025</w:t>
      </w:r>
      <w:r w:rsidRPr="00AC7CF8">
        <w:rPr>
          <w:color w:val="000000"/>
        </w:rPr>
        <w:t xml:space="preserve"> сроком по </w:t>
      </w:r>
      <w:r w:rsidRPr="00AC7CF8" w:rsidR="00AC7CF8">
        <w:rPr>
          <w:color w:val="000000"/>
        </w:rPr>
        <w:t>31</w:t>
      </w:r>
      <w:r w:rsidRPr="00AC7CF8" w:rsidR="00EA06BD">
        <w:rPr>
          <w:color w:val="000000"/>
        </w:rPr>
        <w:t>.03.202</w:t>
      </w:r>
      <w:r w:rsidRPr="00AC7CF8" w:rsidR="00AC7CF8">
        <w:rPr>
          <w:color w:val="000000"/>
        </w:rPr>
        <w:t>8</w:t>
      </w:r>
      <w:r w:rsidRPr="00AC7CF8">
        <w:rPr>
          <w:color w:val="000000"/>
        </w:rPr>
        <w:t xml:space="preserve">, </w:t>
      </w:r>
    </w:p>
    <w:p w:rsidR="00EA7D7A" w:rsidRPr="001E52E7" w:rsidP="001E52E7">
      <w:pPr>
        <w:ind w:firstLine="567"/>
        <w:jc w:val="both"/>
        <w:rPr>
          <w:color w:val="000000"/>
        </w:rPr>
      </w:pPr>
      <w:r w:rsidRPr="00AC7CF8">
        <w:rPr>
          <w:color w:val="000000"/>
        </w:rPr>
        <w:t>рассмотрев дело об административ</w:t>
      </w:r>
      <w:r w:rsidRPr="00AC7CF8" w:rsidR="00EB6765">
        <w:rPr>
          <w:color w:val="000000"/>
        </w:rPr>
        <w:t xml:space="preserve">ном правонарушении в отношении </w:t>
      </w:r>
      <w:r w:rsidRPr="00AC7CF8">
        <w:rPr>
          <w:color w:val="000000"/>
        </w:rPr>
        <w:t>общества с ограниченной ответственностью «ЛУКОЙЛ-Западная Сибирь»</w:t>
      </w:r>
      <w:r w:rsidRPr="001E52E7">
        <w:t xml:space="preserve"> (ООО «ЛУКОЙЛ-Западная</w:t>
      </w:r>
      <w:r w:rsidRPr="001E52E7" w:rsidR="00EB6765">
        <w:t xml:space="preserve"> </w:t>
      </w:r>
      <w:r w:rsidRPr="001E52E7">
        <w:t xml:space="preserve">Сибирь», </w:t>
      </w:r>
      <w:r w:rsidRPr="001E52E7" w:rsidR="0033390F">
        <w:t>О</w:t>
      </w:r>
      <w:r w:rsidRPr="001E52E7">
        <w:t>бщество)</w:t>
      </w:r>
      <w:r w:rsidRPr="001E52E7">
        <w:rPr>
          <w:color w:val="000000"/>
        </w:rPr>
        <w:t xml:space="preserve">, юридический адрес: 628486 </w:t>
      </w:r>
      <w:r w:rsidRPr="001E52E7" w:rsidR="00BB4938">
        <w:t xml:space="preserve">Ханты-Мансийский автономный округ-Югра </w:t>
      </w:r>
      <w:r w:rsidRPr="001E52E7">
        <w:rPr>
          <w:color w:val="000000"/>
        </w:rPr>
        <w:t>г. Когалым, ул. Прибалтийская, д</w:t>
      </w:r>
      <w:r w:rsidRPr="001E52E7" w:rsidR="00BB4938">
        <w:rPr>
          <w:color w:val="000000"/>
        </w:rPr>
        <w:t>ом</w:t>
      </w:r>
      <w:r w:rsidRPr="001E52E7">
        <w:rPr>
          <w:color w:val="000000"/>
        </w:rPr>
        <w:t xml:space="preserve"> 20, ИНН 8608048498 ОГРН 1028601441978 от 21.10.2002,</w:t>
      </w:r>
      <w:r w:rsidRPr="001E52E7" w:rsidR="00BB4938">
        <w:rPr>
          <w:color w:val="000000"/>
        </w:rPr>
        <w:t xml:space="preserve"> в частности </w:t>
      </w:r>
      <w:r w:rsidRPr="001E52E7">
        <w:rPr>
          <w:color w:val="000000"/>
        </w:rPr>
        <w:t>привлекаемого к административной ответственности по ч. 1 ст. 1</w:t>
      </w:r>
      <w:r w:rsidRPr="001E52E7" w:rsidR="00EA06BD">
        <w:rPr>
          <w:color w:val="000000"/>
        </w:rPr>
        <w:t>2.34</w:t>
      </w:r>
      <w:r w:rsidRPr="001E52E7">
        <w:rPr>
          <w:color w:val="000000"/>
        </w:rPr>
        <w:t xml:space="preserve"> </w:t>
      </w:r>
      <w:r w:rsidRPr="001E52E7" w:rsidR="00491B3E">
        <w:rPr>
          <w:spacing w:val="-8"/>
        </w:rPr>
        <w:t>КоАП РФ,</w:t>
      </w:r>
    </w:p>
    <w:p w:rsidR="00583764" w:rsidRPr="001E52E7" w:rsidP="001E52E7">
      <w:pPr>
        <w:ind w:firstLine="567"/>
        <w:jc w:val="both"/>
      </w:pPr>
    </w:p>
    <w:p w:rsidR="00435F06" w:rsidRPr="001E52E7" w:rsidP="001E52E7">
      <w:pPr>
        <w:ind w:firstLine="567"/>
        <w:jc w:val="center"/>
        <w:rPr>
          <w:bCs/>
        </w:rPr>
      </w:pPr>
      <w:r w:rsidRPr="001E52E7">
        <w:rPr>
          <w:bCs/>
        </w:rPr>
        <w:t>УСТАНОВИЛ:</w:t>
      </w:r>
    </w:p>
    <w:p w:rsidR="00435F06" w:rsidRPr="001E52E7" w:rsidP="001E52E7">
      <w:pPr>
        <w:ind w:firstLine="567"/>
        <w:jc w:val="both"/>
      </w:pPr>
    </w:p>
    <w:p w:rsidR="00583764" w:rsidRPr="001E52E7" w:rsidP="001E52E7">
      <w:pPr>
        <w:shd w:val="clear" w:color="auto" w:fill="FFFFFF"/>
        <w:ind w:right="14" w:firstLine="567"/>
        <w:jc w:val="both"/>
      </w:pPr>
      <w:r w:rsidRPr="001E52E7">
        <w:rPr>
          <w:color w:val="000000"/>
        </w:rPr>
        <w:t xml:space="preserve">в отношении ООО «ЛУКОЙЛ-Западная Сибирь» </w:t>
      </w:r>
      <w:r w:rsidRPr="001E52E7" w:rsidR="00BB4938">
        <w:rPr>
          <w:color w:val="000000"/>
        </w:rPr>
        <w:t>27.02</w:t>
      </w:r>
      <w:r w:rsidRPr="001E52E7">
        <w:rPr>
          <w:color w:val="000000"/>
        </w:rPr>
        <w:t>.202</w:t>
      </w:r>
      <w:r w:rsidRPr="001E52E7" w:rsidR="00BB4938">
        <w:rPr>
          <w:color w:val="000000"/>
        </w:rPr>
        <w:t>5</w:t>
      </w:r>
      <w:r w:rsidRPr="001E52E7">
        <w:rPr>
          <w:color w:val="000000"/>
        </w:rPr>
        <w:t xml:space="preserve"> составлен протокол об административном правонарушении № </w:t>
      </w:r>
      <w:r w:rsidRPr="001E52E7" w:rsidR="00EA06BD">
        <w:rPr>
          <w:color w:val="000000"/>
        </w:rPr>
        <w:t xml:space="preserve">86 ХМ </w:t>
      </w:r>
      <w:r w:rsidRPr="001E52E7" w:rsidR="00BB4938">
        <w:rPr>
          <w:color w:val="000000"/>
        </w:rPr>
        <w:t>614600</w:t>
      </w:r>
      <w:r w:rsidRPr="001E52E7">
        <w:rPr>
          <w:color w:val="000000"/>
        </w:rPr>
        <w:t xml:space="preserve"> о том, что </w:t>
      </w:r>
      <w:r w:rsidRPr="001E52E7" w:rsidR="00BB4938">
        <w:rPr>
          <w:color w:val="000000"/>
        </w:rPr>
        <w:t xml:space="preserve">24.02.2025 в 11 часов 42 минуты </w:t>
      </w:r>
      <w:r w:rsidRPr="001E52E7" w:rsidR="00BB4938">
        <w:t xml:space="preserve">юридическое лицо </w:t>
      </w:r>
      <w:r w:rsidRPr="001E52E7" w:rsidR="00BB4938">
        <w:rPr>
          <w:bCs/>
          <w:spacing w:val="-8"/>
        </w:rPr>
        <w:t>ООО</w:t>
      </w:r>
      <w:r w:rsidRPr="001E52E7" w:rsidR="00BB4938">
        <w:rPr>
          <w:spacing w:val="-3"/>
        </w:rPr>
        <w:t xml:space="preserve"> </w:t>
      </w:r>
      <w:r w:rsidRPr="001E52E7" w:rsidR="00BB4938">
        <w:t>«ЛУКОЙЛ-Западная Сибирь»</w:t>
      </w:r>
      <w:r w:rsidRPr="001E52E7" w:rsidR="002F0559">
        <w:t>,</w:t>
      </w:r>
      <w:r w:rsidRPr="001E52E7" w:rsidR="00BB4938">
        <w:t xml:space="preserve"> </w:t>
      </w:r>
      <w:r w:rsidRPr="001E52E7" w:rsidR="002F0559">
        <w:t xml:space="preserve">являясь в соответствии со статьей 15 Федерального Закона от 08.11.2007 года № 257-ФЗ «Об автомобильных дорогах и дорожной деятельности в Российской Федерации» учреждением ответственным за осуществление дорожной деятельности в отношении автомобильной дороги </w:t>
      </w:r>
      <w:r w:rsidRPr="001E52E7" w:rsidR="002F0559">
        <w:t>Лазаревка</w:t>
      </w:r>
      <w:r w:rsidRPr="001E52E7" w:rsidR="002F0559">
        <w:t xml:space="preserve"> - </w:t>
      </w:r>
      <w:r w:rsidRPr="001E52E7" w:rsidR="002F0559">
        <w:t>Ловинка</w:t>
      </w:r>
      <w:r w:rsidRPr="001E52E7" w:rsidR="002F0559">
        <w:t xml:space="preserve"> ПК00-ПК170-ПК221+90, </w:t>
      </w:r>
      <w:r w:rsidRPr="001E52E7" w:rsidR="002F0559">
        <w:t>Лазаревка</w:t>
      </w:r>
      <w:r w:rsidRPr="001E52E7" w:rsidR="002F0559">
        <w:t xml:space="preserve">-Филипповка ПК00-ПК230+63-автодороги </w:t>
      </w:r>
      <w:r w:rsidRPr="001E52E7" w:rsidR="002F0559">
        <w:t>г.п</w:t>
      </w:r>
      <w:r w:rsidRPr="001E52E7" w:rsidR="002F0559">
        <w:t xml:space="preserve">. Советский - г. </w:t>
      </w:r>
      <w:r w:rsidRPr="001E52E7" w:rsidR="002F0559">
        <w:t>Урай</w:t>
      </w:r>
      <w:r w:rsidRPr="001E52E7" w:rsidR="002F0559">
        <w:t xml:space="preserve"> «Юг», </w:t>
      </w:r>
      <w:r w:rsidRPr="001E52E7" w:rsidR="002F0559">
        <w:t>Убинка</w:t>
      </w:r>
      <w:r w:rsidRPr="001E52E7" w:rsidR="002F0559">
        <w:t xml:space="preserve">-Даниловка-Северная Даниловка, допустило нарушение содержания автодороги: На проезжей части участка А/д </w:t>
      </w:r>
      <w:r w:rsidRPr="001E52E7" w:rsidR="002F0559">
        <w:t>Лазаревка-Ловинка</w:t>
      </w:r>
      <w:r w:rsidRPr="001E52E7" w:rsidR="002F0559">
        <w:t xml:space="preserve"> (ПК00-ПК170-ПК221+90), </w:t>
      </w:r>
      <w:r w:rsidRPr="001E52E7" w:rsidR="002F0559">
        <w:t>Лазаревка</w:t>
      </w:r>
      <w:r w:rsidRPr="001E52E7" w:rsidR="002F0559">
        <w:t xml:space="preserve">-Филипповка (ПК00-ПК230+63) - автодорога </w:t>
      </w:r>
      <w:r w:rsidRPr="001E52E7" w:rsidR="002F0559">
        <w:t>г.п</w:t>
      </w:r>
      <w:r w:rsidRPr="001E52E7" w:rsidR="002F0559">
        <w:t xml:space="preserve">. Советский - г. </w:t>
      </w:r>
      <w:r w:rsidRPr="001E52E7" w:rsidR="002F0559">
        <w:t>Урай</w:t>
      </w:r>
      <w:r w:rsidRPr="001E52E7" w:rsidR="002F0559">
        <w:t xml:space="preserve"> «Юг», содержащейся с уплотнённым снежным покровом (УСП) толщина УСП составляет менее 3 см. 0+110 км среднее значение - 1, 17 см., 5 км среднее значение - 0,015 см; 6 км среднее значение - 0,175 см., в нарушение требований пункта 8.10 ГОСТа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движения», допустило несоответствие УСП обязательным требованиям. В соответствии с требованиями п. 8.13 ГОСТа Р 50597-2017, в случае, если невозможно обеспечить соответствие участка дороги с УСП требованиям 3.6 и 8.10, его эксплуатационное состояние должно соответствовать требованиям 8.1. и 8.2. В соответствии с требованиями п. 8.1 ГОСТа Р 50597-2017, на покрытии проезжей части дорог и улиц не допускаются наличие снега и зимней скользкости. То есть юридическое лицо - ООО «ЛУКОЙЛ Западная Сибирь» не выполнило требования по обеспечению безопасности дорожного движения, а именно не организовало своевременную работу по приведению УСП на проезжей части автодороги </w:t>
      </w:r>
      <w:r w:rsidRPr="001E52E7" w:rsidR="002F0559">
        <w:t>Лазаревка</w:t>
      </w:r>
      <w:r w:rsidRPr="001E52E7" w:rsidR="002F0559">
        <w:t xml:space="preserve"> - </w:t>
      </w:r>
      <w:r w:rsidRPr="001E52E7" w:rsidR="002F0559">
        <w:t>Ловинка</w:t>
      </w:r>
      <w:r w:rsidRPr="001E52E7" w:rsidR="002F0559">
        <w:t xml:space="preserve"> ПК00-ПК170-ПК221+90, </w:t>
      </w:r>
      <w:r w:rsidRPr="001E52E7" w:rsidR="002F0559">
        <w:t>Лазаревка</w:t>
      </w:r>
      <w:r w:rsidRPr="001E52E7" w:rsidR="002F0559">
        <w:t xml:space="preserve">-Филипповка ПК00-ПК230+63-автодороги </w:t>
      </w:r>
      <w:r w:rsidRPr="001E52E7" w:rsidR="002F0559">
        <w:t>г.п</w:t>
      </w:r>
      <w:r w:rsidRPr="001E52E7" w:rsidR="002F0559">
        <w:t xml:space="preserve">. Советский - г. </w:t>
      </w:r>
      <w:r w:rsidRPr="001E52E7" w:rsidR="002F0559">
        <w:t>Урай</w:t>
      </w:r>
      <w:r w:rsidRPr="001E52E7" w:rsidR="002F0559">
        <w:t xml:space="preserve"> «Юг» к нормативному состоянию</w:t>
      </w:r>
      <w:r w:rsidRPr="001E52E7" w:rsidR="00EA06BD">
        <w:rPr>
          <w:color w:val="000000"/>
        </w:rPr>
        <w:t>, тем самым допустило административное правонарушение, предусмотренное ч</w:t>
      </w:r>
      <w:r w:rsidRPr="001E52E7" w:rsidR="007656BE">
        <w:rPr>
          <w:color w:val="000000"/>
        </w:rPr>
        <w:t>.</w:t>
      </w:r>
      <w:r w:rsidRPr="001E52E7" w:rsidR="00EA06BD">
        <w:rPr>
          <w:color w:val="000000"/>
        </w:rPr>
        <w:t>1 ст</w:t>
      </w:r>
      <w:r w:rsidRPr="001E52E7" w:rsidR="007656BE">
        <w:rPr>
          <w:color w:val="000000"/>
        </w:rPr>
        <w:t>.</w:t>
      </w:r>
      <w:r w:rsidRPr="001E52E7" w:rsidR="00EA06BD">
        <w:rPr>
          <w:color w:val="000000"/>
        </w:rPr>
        <w:t>12.34 КоАП РФ.</w:t>
      </w:r>
      <w:r w:rsidRPr="001E52E7" w:rsidR="00EA06BD">
        <w:tab/>
      </w:r>
    </w:p>
    <w:p w:rsidR="007656BE" w:rsidRPr="001E52E7" w:rsidP="001E52E7">
      <w:pPr>
        <w:pStyle w:val="s1"/>
        <w:spacing w:before="0" w:beforeAutospacing="0" w:after="0" w:afterAutospacing="0"/>
        <w:ind w:firstLine="567"/>
        <w:jc w:val="both"/>
      </w:pPr>
      <w:r w:rsidRPr="001E52E7">
        <w:t>Защитник</w:t>
      </w:r>
      <w:r w:rsidRPr="001E52E7" w:rsidR="00583764">
        <w:rPr>
          <w:bCs/>
          <w:spacing w:val="-2"/>
        </w:rPr>
        <w:t xml:space="preserve"> </w:t>
      </w:r>
      <w:r w:rsidRPr="001E52E7" w:rsidR="00583764">
        <w:t xml:space="preserve">юридического лица </w:t>
      </w:r>
      <w:r w:rsidRPr="001E52E7" w:rsidR="00583764">
        <w:rPr>
          <w:bCs/>
          <w:spacing w:val="-8"/>
        </w:rPr>
        <w:t>ООО</w:t>
      </w:r>
      <w:r w:rsidRPr="001E52E7" w:rsidR="00583764">
        <w:rPr>
          <w:spacing w:val="-3"/>
        </w:rPr>
        <w:t xml:space="preserve"> </w:t>
      </w:r>
      <w:r w:rsidRPr="001E52E7">
        <w:t xml:space="preserve">«ЛУКОЙЛ-Западная Сибирь» </w:t>
      </w:r>
      <w:r w:rsidRPr="001E52E7" w:rsidR="00EA06BD">
        <w:t>Гайнулин</w:t>
      </w:r>
      <w:r w:rsidRPr="001E52E7" w:rsidR="00EA06BD">
        <w:t xml:space="preserve"> С.Р.</w:t>
      </w:r>
      <w:r w:rsidRPr="001E52E7">
        <w:t xml:space="preserve"> </w:t>
      </w:r>
      <w:r w:rsidRPr="001E52E7" w:rsidR="004E0834">
        <w:t xml:space="preserve">в судебном заседании пояснил, что </w:t>
      </w:r>
      <w:r w:rsidRPr="001E52E7">
        <w:t xml:space="preserve">Общество </w:t>
      </w:r>
      <w:r w:rsidRPr="001E52E7" w:rsidR="00242919">
        <w:t xml:space="preserve">не </w:t>
      </w:r>
      <w:r w:rsidRPr="001E52E7">
        <w:t>согласно с вынесенным в отношении него протоколом об административном правонарушении</w:t>
      </w:r>
      <w:r w:rsidRPr="001E52E7" w:rsidR="00CA1C2C">
        <w:t>. На основании ч. 1 ст. 24.5 КоАП РФ просил производство по делу прекратить в связи с истечением срока давности привлечения к административной ответственности.</w:t>
      </w:r>
    </w:p>
    <w:p w:rsidR="009C3331" w:rsidRPr="00AC7CF8" w:rsidP="001E52E7">
      <w:pPr>
        <w:pStyle w:val="s1"/>
        <w:spacing w:before="0" w:beforeAutospacing="0" w:after="0" w:afterAutospacing="0"/>
        <w:ind w:firstLine="567"/>
        <w:jc w:val="both"/>
        <w:rPr>
          <w:spacing w:val="-3"/>
        </w:rPr>
      </w:pPr>
      <w:r w:rsidRPr="001E52E7">
        <w:t xml:space="preserve">Мировой </w:t>
      </w:r>
      <w:r w:rsidRPr="00AC7CF8">
        <w:t>судья,</w:t>
      </w:r>
      <w:r w:rsidRPr="00AC7CF8" w:rsidR="00740C49">
        <w:t xml:space="preserve"> заслушав </w:t>
      </w:r>
      <w:r w:rsidRPr="00AC7CF8" w:rsidR="001C0DC1">
        <w:rPr>
          <w:bCs/>
          <w:spacing w:val="-2"/>
        </w:rPr>
        <w:t>защитника</w:t>
      </w:r>
      <w:r w:rsidRPr="00AC7CF8" w:rsidR="00740C49">
        <w:rPr>
          <w:bCs/>
          <w:spacing w:val="-2"/>
        </w:rPr>
        <w:t xml:space="preserve"> </w:t>
      </w:r>
      <w:r w:rsidRPr="00AC7CF8" w:rsidR="00740C49">
        <w:t xml:space="preserve">юридического лица </w:t>
      </w:r>
      <w:r w:rsidRPr="00AC7CF8" w:rsidR="00740C49">
        <w:rPr>
          <w:bCs/>
          <w:spacing w:val="-8"/>
        </w:rPr>
        <w:t>ООО</w:t>
      </w:r>
      <w:r w:rsidRPr="00AC7CF8" w:rsidR="00740C49">
        <w:rPr>
          <w:spacing w:val="-3"/>
        </w:rPr>
        <w:t xml:space="preserve"> </w:t>
      </w:r>
      <w:r w:rsidRPr="00AC7CF8" w:rsidR="001C0DC1">
        <w:t xml:space="preserve">«ЛУКОЙЛ-Западная Сибирь» </w:t>
      </w:r>
      <w:r w:rsidRPr="00AC7CF8" w:rsidR="001C0DC1">
        <w:t>Г</w:t>
      </w:r>
      <w:r w:rsidRPr="00AC7CF8">
        <w:t>айнулина</w:t>
      </w:r>
      <w:r w:rsidRPr="00AC7CF8">
        <w:t xml:space="preserve"> С.Р.,</w:t>
      </w:r>
      <w:r w:rsidRPr="00AC7CF8" w:rsidR="001C0DC1">
        <w:t xml:space="preserve"> </w:t>
      </w:r>
      <w:r w:rsidRPr="00AC7CF8">
        <w:t>исследовав письменные материалы дела об</w:t>
      </w:r>
      <w:r w:rsidRPr="00AC7CF8" w:rsidR="00FC7EFA">
        <w:t xml:space="preserve"> </w:t>
      </w:r>
      <w:r w:rsidRPr="00AC7CF8">
        <w:t>административном правонарушении</w:t>
      </w:r>
      <w:r w:rsidRPr="00AC7CF8">
        <w:t>, приходит к следующему выводу.</w:t>
      </w:r>
    </w:p>
    <w:p w:rsidR="00292A7B" w:rsidRPr="001E52E7" w:rsidP="001E52E7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AC7CF8">
        <w:t>Согласно ст</w:t>
      </w:r>
      <w:r w:rsidRPr="00AC7CF8" w:rsidR="00CA1C2C">
        <w:t>.</w:t>
      </w:r>
      <w:r w:rsidRPr="00AC7CF8">
        <w:t>26.1 КоАП РФ к числу обстоятельств, подлежащих выяснению по делу об административном правонарушении</w:t>
      </w:r>
      <w:r w:rsidRPr="001E52E7">
        <w:rPr>
          <w:color w:val="000000"/>
        </w:rPr>
        <w:t>, относятся: наличие события административного правонарушения,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A1C2C" w:rsidRPr="001E52E7" w:rsidP="001E52E7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1E52E7">
        <w:rPr>
          <w:color w:val="000000"/>
        </w:rPr>
        <w:t xml:space="preserve">Как следует из представленных материалов дела, 27.02.2025 в отношении ООО «ЛУКОЙЛ-Западная Сибирь» составлен протокол об административном правонарушении № 86 ХМ 614600 о совершении 24.02.2025 правонарушения об административном правонарушении, предусмотренном ч. 1 ст.12.34 КоАП ПФ. </w:t>
      </w:r>
    </w:p>
    <w:p w:rsidR="00CA1C2C" w:rsidRPr="001E52E7" w:rsidP="001E52E7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1E52E7">
        <w:rPr>
          <w:color w:val="000000"/>
        </w:rPr>
        <w:t>28.02.2025 д</w:t>
      </w:r>
      <w:r w:rsidRPr="001E52E7" w:rsidR="00292A7B">
        <w:rPr>
          <w:color w:val="000000"/>
        </w:rPr>
        <w:t>ело</w:t>
      </w:r>
      <w:r w:rsidRPr="001E52E7" w:rsidR="00624B35">
        <w:rPr>
          <w:color w:val="000000"/>
        </w:rPr>
        <w:t xml:space="preserve"> об административном правонарушение </w:t>
      </w:r>
      <w:r w:rsidRPr="001E52E7">
        <w:rPr>
          <w:color w:val="000000"/>
        </w:rPr>
        <w:t>направлено судье Когалымского городского суда, для рассмотрения по подсудности.</w:t>
      </w:r>
    </w:p>
    <w:p w:rsidR="00560238" w:rsidRPr="001E52E7" w:rsidP="001E52E7">
      <w:pPr>
        <w:pStyle w:val="s1"/>
        <w:spacing w:before="0" w:beforeAutospacing="0" w:after="0" w:afterAutospacing="0"/>
        <w:ind w:firstLine="567"/>
        <w:jc w:val="both"/>
      </w:pPr>
      <w:r w:rsidRPr="001E52E7">
        <w:rPr>
          <w:color w:val="000000"/>
        </w:rPr>
        <w:t>11</w:t>
      </w:r>
      <w:r w:rsidRPr="001E52E7">
        <w:rPr>
          <w:color w:val="000000"/>
        </w:rPr>
        <w:t xml:space="preserve">.03.2025 дело об административном правонарушение поступило в Когалымский городской суд и 04.04.2025 судьей Когалымского городского суда вынесено определение о передаче протокола 86 ХМ 614600 от 27.02.2025 об административном правонарушении, предусмотренном ч.1 ст.12.34 КоАП РФ, в отношении </w:t>
      </w:r>
      <w:r w:rsidRPr="001E52E7">
        <w:rPr>
          <w:bCs/>
          <w:spacing w:val="-8"/>
        </w:rPr>
        <w:t>ООО</w:t>
      </w:r>
      <w:r w:rsidRPr="001E52E7">
        <w:rPr>
          <w:spacing w:val="-3"/>
        </w:rPr>
        <w:t xml:space="preserve"> </w:t>
      </w:r>
      <w:r w:rsidRPr="001E52E7">
        <w:t>«ЛУКОЙЛ-Западная Сибирь», и другие материалы дела по подведомственности на рассмотрении мировым судьям Когалымского судебного района Ханты-Мансийского автономного округа – Югры.</w:t>
      </w:r>
    </w:p>
    <w:p w:rsidR="00292A7B" w:rsidRPr="001E52E7" w:rsidP="001E52E7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1E52E7">
        <w:rPr>
          <w:color w:val="000000"/>
        </w:rPr>
        <w:t>10.07.2025 дело об административном правонарушение поступило в</w:t>
      </w:r>
      <w:r w:rsidRPr="001E52E7" w:rsidR="00624B35">
        <w:rPr>
          <w:color w:val="000000"/>
        </w:rPr>
        <w:t xml:space="preserve"> адрес мирового судьи</w:t>
      </w:r>
      <w:r w:rsidRPr="001E52E7">
        <w:rPr>
          <w:color w:val="000000"/>
        </w:rPr>
        <w:t xml:space="preserve"> и</w:t>
      </w:r>
      <w:r w:rsidRPr="001E52E7">
        <w:rPr>
          <w:color w:val="000000"/>
        </w:rPr>
        <w:t xml:space="preserve"> было назначено к рассмотрению на </w:t>
      </w:r>
      <w:r w:rsidRPr="001E52E7">
        <w:rPr>
          <w:color w:val="000000"/>
        </w:rPr>
        <w:t>23.07</w:t>
      </w:r>
      <w:r w:rsidRPr="001E52E7">
        <w:rPr>
          <w:color w:val="000000"/>
        </w:rPr>
        <w:t>.202</w:t>
      </w:r>
      <w:r w:rsidRPr="001E52E7">
        <w:rPr>
          <w:color w:val="000000"/>
        </w:rPr>
        <w:t>5</w:t>
      </w:r>
      <w:r w:rsidRPr="001E52E7">
        <w:rPr>
          <w:color w:val="000000"/>
        </w:rPr>
        <w:t>.</w:t>
      </w:r>
    </w:p>
    <w:p w:rsidR="007F58B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В силу </w:t>
      </w:r>
      <w:r w:rsidRPr="001E52E7" w:rsidR="00491B3E">
        <w:t xml:space="preserve">ч.1 </w:t>
      </w:r>
      <w:r w:rsidRPr="001E52E7">
        <w:t>ст.4.5 КоАП РФ постановление по делу об административном правонарушении за нарушение законодательства против порядка управления в отношении юридических лиц не может быть вынесено по истечении трех месяцев со дня совершения административного правонарушения.</w:t>
      </w:r>
    </w:p>
    <w:p w:rsidR="007F58B7" w:rsidRPr="001E52E7" w:rsidP="001E52E7">
      <w:pPr>
        <w:tabs>
          <w:tab w:val="left" w:pos="709"/>
        </w:tabs>
        <w:ind w:firstLine="567"/>
        <w:jc w:val="both"/>
      </w:pPr>
      <w:r w:rsidRPr="001E52E7"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</w:t>
      </w:r>
      <w:r w:rsidRPr="001E52E7" w:rsidR="00560238">
        <w:t>ативном правонарушении (п.6 ч.</w:t>
      </w:r>
      <w:r w:rsidRPr="001E52E7">
        <w:t>1 с</w:t>
      </w:r>
      <w:r w:rsidRPr="001E52E7" w:rsidR="00560238">
        <w:t>т.</w:t>
      </w:r>
      <w:r w:rsidRPr="001E52E7">
        <w:t>24.5 КоАП РФ).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В силу правовой позиции, выраженной в пункте 14 постановления Пленума Верховного Суда Российской Федерации от </w:t>
      </w:r>
      <w:r w:rsidRPr="001E52E7" w:rsidR="00491B3E">
        <w:t>24.03.2005 № 5 «</w:t>
      </w:r>
      <w:r w:rsidRPr="001E52E7" w:rsidR="00DB4D98">
        <w:t>О некоторых вопросах, возникающих у судов при применении Кодекса Российской Федерации об а</w:t>
      </w:r>
      <w:r w:rsidRPr="001E52E7" w:rsidR="00491B3E">
        <w:t>дминистративных правонарушениях»</w:t>
      </w:r>
      <w:r w:rsidRPr="001E52E7">
        <w:t>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1E52E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Из протокола об административном правонарушении </w:t>
      </w:r>
      <w:r w:rsidRPr="001E52E7">
        <w:rPr>
          <w:color w:val="000000"/>
        </w:rPr>
        <w:t xml:space="preserve">86 ХМ                                                                                           614600 </w:t>
      </w:r>
      <w:r w:rsidRPr="001E52E7">
        <w:t>и представленных материалов следует, что обстоятельства, послужившие основанием для привлечения ООО</w:t>
      </w:r>
      <w:r w:rsidRPr="001E52E7">
        <w:rPr>
          <w:color w:val="000000"/>
        </w:rPr>
        <w:t xml:space="preserve"> «ЛУКОЙЛ-Западная Сибирь» </w:t>
      </w:r>
      <w:r w:rsidRPr="001E52E7">
        <w:t>имели место 24.02.2025, следовательно, установленный ч.1 ст.4.5 КоАП РФ для данной категории дел срок давности привлечения лица к административной ответственности начал исчисляться с 24.02.2025 и истек 25.05.2025.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Сведений, указывающих на приостановление срока давности привлечения </w:t>
      </w:r>
      <w:r w:rsidRPr="001E52E7" w:rsidR="00DB4D98">
        <w:t xml:space="preserve">ООО </w:t>
      </w:r>
      <w:r w:rsidRPr="001E52E7" w:rsidR="00DB4D98">
        <w:rPr>
          <w:color w:val="000000"/>
        </w:rPr>
        <w:t xml:space="preserve">«ЛУКОЙЛ-Западная Сибирь» </w:t>
      </w:r>
      <w:r w:rsidRPr="001E52E7">
        <w:t>к административной ответственности в порядке ч</w:t>
      </w:r>
      <w:r w:rsidRPr="001E52E7" w:rsidR="001E52E7">
        <w:t>.</w:t>
      </w:r>
      <w:r w:rsidRPr="001E52E7">
        <w:t>5 ст</w:t>
      </w:r>
      <w:r w:rsidRPr="001E52E7" w:rsidR="001E52E7">
        <w:t>.</w:t>
      </w:r>
      <w:r w:rsidRPr="001E52E7">
        <w:t xml:space="preserve">4.5 </w:t>
      </w:r>
      <w:r w:rsidRPr="001E52E7" w:rsidR="00491B3E">
        <w:t>КоАП РФ</w:t>
      </w:r>
      <w:r w:rsidRPr="001E52E7">
        <w:t>, материалы дела не содержат.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>Исходя из положений ч.1 ст. 4.5 и п. 6 ч.1 ст. 24.5 КоАП РФ по истечении установленных сроков давности привлечения к административной ответственности производство по делу об административном правонарушении не может быть начато, вопрос об административной ответственности привлекаемого лица обсуждаться не может.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Согласно правовой позиции Верховного Суда РФ, содержащейся в ответе на вопрос </w:t>
      </w:r>
      <w:r w:rsidRPr="001E52E7" w:rsidR="00DB4D98">
        <w:t>17</w:t>
      </w:r>
      <w:r w:rsidRPr="001E52E7">
        <w:t xml:space="preserve"> </w:t>
      </w:r>
      <w:r w:rsidRPr="001E52E7" w:rsidR="0011767A">
        <w:t>«</w:t>
      </w:r>
      <w:r w:rsidRPr="001E52E7">
        <w:t>Обзора законодательства и судебной практики Верховного Суда Российской Федера</w:t>
      </w:r>
      <w:r w:rsidRPr="001E52E7" w:rsidR="0011767A">
        <w:t>ции за первый квартал 2010 года»</w:t>
      </w:r>
      <w:r w:rsidRPr="001E52E7">
        <w:t>,</w:t>
      </w:r>
      <w:r w:rsidRPr="001E52E7" w:rsidR="00491B3E">
        <w:t xml:space="preserve"> и</w:t>
      </w:r>
      <w:r w:rsidRPr="001E52E7">
        <w:t xml:space="preserve"> как след</w:t>
      </w:r>
      <w:r w:rsidRPr="001E52E7" w:rsidR="00491B3E">
        <w:t>ует из содержания ч.</w:t>
      </w:r>
      <w:r w:rsidRPr="001E52E7">
        <w:t>1 ст. 28.9 КоАП, при наличии хотя бы одного из обс</w:t>
      </w:r>
      <w:r w:rsidRPr="001E52E7" w:rsidR="00491B3E">
        <w:t>тоятельств, перечисленных в ст.</w:t>
      </w:r>
      <w:r w:rsidRPr="001E52E7">
        <w:t xml:space="preserve">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</w:t>
      </w:r>
      <w:r w:rsidRPr="001E52E7" w:rsidR="001E52E7">
        <w:t>требований, предусмотренных ст.</w:t>
      </w:r>
      <w:r w:rsidRPr="001E52E7">
        <w:t>29.10 названного Кодекса.</w:t>
      </w:r>
    </w:p>
    <w:p w:rsidR="00630DA9" w:rsidRPr="001E52E7" w:rsidP="00630DA9">
      <w:pPr>
        <w:tabs>
          <w:tab w:val="left" w:pos="709"/>
        </w:tabs>
        <w:ind w:firstLine="567"/>
        <w:jc w:val="both"/>
      </w:pPr>
      <w:r w:rsidRPr="001E52E7">
        <w:t>Приведенные нормы в равной степени обязательны как для должностных лиц, возбудивших дело об административном правонарушении, так и для судей.</w:t>
      </w:r>
    </w:p>
    <w:p w:rsidR="00630DA9" w:rsidRPr="001E52E7" w:rsidP="00630DA9">
      <w:pPr>
        <w:tabs>
          <w:tab w:val="left" w:pos="709"/>
        </w:tabs>
        <w:ind w:firstLine="567"/>
        <w:jc w:val="both"/>
      </w:pPr>
      <w:r w:rsidRPr="001E52E7">
        <w:t xml:space="preserve">Из содержания пункта 13.1 постановления Пленума Верховного Суда Российской Федерации от 24.03.2005 № 5 «О некоторых вопросах, возникающих у судов при применении Кодекса Российской Федерации об административных правонарушениях» следует, что в постановлении о прекращении производства по делу не могут содержаться выводы </w:t>
      </w:r>
      <w:r w:rsidRPr="001E52E7">
        <w:t>юрисдикционного</w:t>
      </w:r>
      <w:r w:rsidRPr="001E52E7">
        <w:t xml:space="preserve"> органа о виновности лица, в отношении которого было возбуждено производство по делу об административном правонарушении. 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>В связи с указанными обстоятельствами необходимость установления события и состава административного правонарушения отсутствует, поскольку данные действия противоречили бы положениям пункта 6 части 1 статьи 24.5 КоАП РФ, согласно которым при истечении сроков давности привлечения к административной ответственности начатое производство по делу об административном правонарушении подлежит прекращению.</w:t>
      </w:r>
    </w:p>
    <w:p w:rsidR="00412737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На основании вышеизложенного, </w:t>
      </w:r>
      <w:r w:rsidRPr="001E52E7">
        <w:t>ст.ст</w:t>
      </w:r>
      <w:r w:rsidRPr="001E52E7">
        <w:t>. 29.9, 29.10 КоАП РФ, мировой судья</w:t>
      </w:r>
      <w:r w:rsidRPr="001E52E7" w:rsidR="0029614C">
        <w:t>,</w:t>
      </w:r>
    </w:p>
    <w:p w:rsidR="0029614C" w:rsidRPr="001E52E7" w:rsidP="001E52E7">
      <w:pPr>
        <w:pStyle w:val="NoSpacing"/>
        <w:ind w:firstLine="567"/>
        <w:jc w:val="center"/>
      </w:pPr>
    </w:p>
    <w:p w:rsidR="003F3316" w:rsidRPr="001E52E7" w:rsidP="001E52E7">
      <w:pPr>
        <w:pStyle w:val="NoSpacing"/>
        <w:ind w:firstLine="567"/>
        <w:jc w:val="center"/>
      </w:pPr>
      <w:r w:rsidRPr="001E52E7">
        <w:t>ПОСТАНОВИЛ:</w:t>
      </w:r>
    </w:p>
    <w:p w:rsidR="003F3316" w:rsidRPr="001E52E7" w:rsidP="001E52E7">
      <w:pPr>
        <w:pStyle w:val="NoSpacing"/>
        <w:ind w:firstLine="567"/>
        <w:jc w:val="center"/>
      </w:pPr>
    </w:p>
    <w:p w:rsidR="003F3316" w:rsidRPr="001E52E7" w:rsidP="001E52E7">
      <w:pPr>
        <w:tabs>
          <w:tab w:val="left" w:pos="709"/>
        </w:tabs>
        <w:ind w:firstLine="567"/>
        <w:jc w:val="both"/>
      </w:pPr>
      <w:r w:rsidRPr="001E52E7">
        <w:t xml:space="preserve">прекратить </w:t>
      </w:r>
      <w:r w:rsidRPr="001E52E7" w:rsidR="001E52E7">
        <w:t>в отношении юридического лица</w:t>
      </w:r>
      <w:r w:rsidRPr="001E52E7" w:rsidR="001E52E7">
        <w:rPr>
          <w:bCs/>
          <w:spacing w:val="-8"/>
        </w:rPr>
        <w:t xml:space="preserve"> ООО</w:t>
      </w:r>
      <w:r w:rsidRPr="001E52E7" w:rsidR="001E52E7">
        <w:rPr>
          <w:spacing w:val="-3"/>
        </w:rPr>
        <w:t xml:space="preserve"> </w:t>
      </w:r>
      <w:r w:rsidRPr="001E52E7" w:rsidR="001E52E7">
        <w:rPr>
          <w:color w:val="000000"/>
        </w:rPr>
        <w:t>«ЛУКОЙЛ-Западная Сибирь»</w:t>
      </w:r>
      <w:r w:rsidRPr="001E52E7" w:rsidR="001E52E7">
        <w:t xml:space="preserve">, </w:t>
      </w:r>
      <w:r w:rsidRPr="001E52E7">
        <w:t>производство по делу об административной прав</w:t>
      </w:r>
      <w:r w:rsidRPr="001E52E7" w:rsidR="001E52E7">
        <w:t>онарушении, предусмотренном ч.</w:t>
      </w:r>
      <w:r w:rsidRPr="001E52E7" w:rsidR="005465FF">
        <w:t>1</w:t>
      </w:r>
      <w:r w:rsidRPr="001E52E7" w:rsidR="001E52E7">
        <w:t xml:space="preserve"> ст.</w:t>
      </w:r>
      <w:r w:rsidRPr="001E52E7">
        <w:t>1</w:t>
      </w:r>
      <w:r w:rsidRPr="001E52E7" w:rsidR="0001444C">
        <w:t>2.3</w:t>
      </w:r>
      <w:r w:rsidRPr="001E52E7" w:rsidR="00E9425D">
        <w:t>4</w:t>
      </w:r>
      <w:r w:rsidRPr="001E52E7">
        <w:t xml:space="preserve"> КоАП РФ, на основании п.6 ч.</w:t>
      </w:r>
      <w:r w:rsidRPr="001E52E7" w:rsidR="001E52E7">
        <w:t>1 ст.</w:t>
      </w:r>
      <w:r w:rsidRPr="001E52E7">
        <w:t>24.5 КоАП РФ – в связи с истечением срока давности привлечения к административной ответственности.</w:t>
      </w:r>
    </w:p>
    <w:p w:rsidR="001E52E7" w:rsidRPr="001E52E7" w:rsidP="001E52E7">
      <w:pPr>
        <w:ind w:firstLine="567"/>
        <w:jc w:val="both"/>
      </w:pPr>
      <w:r w:rsidRPr="001E52E7">
        <w:t>Постановление может быть обжаловано и опротестовано в течение 10 дней в Когалымский городской суд ХМАО-Югры.</w:t>
      </w:r>
    </w:p>
    <w:p w:rsidR="001E52E7" w:rsidRPr="001E52E7" w:rsidP="001E52E7">
      <w:pPr>
        <w:pStyle w:val="Heading1"/>
        <w:ind w:firstLine="567"/>
        <w:rPr>
          <w:sz w:val="24"/>
        </w:rPr>
      </w:pPr>
    </w:p>
    <w:p w:rsidR="001E52E7" w:rsidRPr="001E52E7" w:rsidP="001E52E7">
      <w:pPr>
        <w:ind w:firstLine="567"/>
      </w:pPr>
    </w:p>
    <w:p w:rsidR="001E52E7" w:rsidRPr="001E52E7" w:rsidP="001E52E7">
      <w:pPr>
        <w:ind w:firstLine="567"/>
        <w:jc w:val="both"/>
        <w:rPr>
          <w:bCs/>
        </w:rPr>
      </w:pPr>
      <w:r w:rsidRPr="001E52E7">
        <w:rPr>
          <w:bCs/>
        </w:rPr>
        <w:t>Мировой судья                                                                                           С.С. Красников</w:t>
      </w:r>
    </w:p>
    <w:p w:rsidR="001E52E7" w:rsidRPr="001E52E7" w:rsidP="001E52E7">
      <w:pPr>
        <w:ind w:firstLine="567"/>
        <w:jc w:val="both"/>
      </w:pPr>
    </w:p>
    <w:p w:rsidR="004F50D7" w:rsidRPr="00491B3E" w:rsidP="001E52E7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sectPr w:rsidSect="00AC7C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2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2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CF8">
      <w:rPr>
        <w:noProof/>
      </w:rPr>
      <w:t>3</w:t>
    </w:r>
    <w:r>
      <w:rPr>
        <w:noProof/>
      </w:rPr>
      <w:fldChar w:fldCharType="end"/>
    </w:r>
  </w:p>
  <w:p w:rsidR="00560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CF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2E7" w:rsidP="001E52E7">
    <w:pPr>
      <w:pStyle w:val="Header"/>
      <w:jc w:val="right"/>
    </w:pPr>
  </w:p>
  <w:p w:rsidR="001E5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CF8" w:rsidP="00AC7CF8">
    <w:pPr>
      <w:pStyle w:val="Header"/>
      <w:jc w:val="right"/>
    </w:pPr>
  </w:p>
  <w:p w:rsidR="00AC7CF8" w:rsidP="00AC7CF8">
    <w:pPr>
      <w:pStyle w:val="Header"/>
      <w:jc w:val="right"/>
      <w:rPr>
        <w:sz w:val="22"/>
        <w:szCs w:val="22"/>
      </w:rPr>
    </w:pPr>
    <w:r>
      <w:t>№5-653-1702/2025</w:t>
    </w:r>
  </w:p>
  <w:p w:rsidR="00AC7CF8" w:rsidP="00AC7CF8">
    <w:pPr>
      <w:pStyle w:val="Header"/>
      <w:jc w:val="right"/>
    </w:pPr>
    <w:r>
      <w:t>УИД:86</w:t>
    </w:r>
    <w:r>
      <w:rPr>
        <w:lang w:val="en-US"/>
      </w:rPr>
      <w:t>MS</w:t>
    </w:r>
    <w:r>
      <w:t>0033-01-2025-002576-39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06898"/>
    <w:rsid w:val="00007D38"/>
    <w:rsid w:val="0001444C"/>
    <w:rsid w:val="00014D4E"/>
    <w:rsid w:val="000226FC"/>
    <w:rsid w:val="000256B5"/>
    <w:rsid w:val="00027FF4"/>
    <w:rsid w:val="00044598"/>
    <w:rsid w:val="00056F79"/>
    <w:rsid w:val="00057A45"/>
    <w:rsid w:val="000635A2"/>
    <w:rsid w:val="00094239"/>
    <w:rsid w:val="00097343"/>
    <w:rsid w:val="000A56FB"/>
    <w:rsid w:val="000A78C3"/>
    <w:rsid w:val="000B0B9D"/>
    <w:rsid w:val="000C712A"/>
    <w:rsid w:val="000D163F"/>
    <w:rsid w:val="001136E2"/>
    <w:rsid w:val="00113BF9"/>
    <w:rsid w:val="0011767A"/>
    <w:rsid w:val="0012314C"/>
    <w:rsid w:val="001424AC"/>
    <w:rsid w:val="00154935"/>
    <w:rsid w:val="00165C9A"/>
    <w:rsid w:val="00170851"/>
    <w:rsid w:val="00180BA4"/>
    <w:rsid w:val="001825B3"/>
    <w:rsid w:val="00187E5E"/>
    <w:rsid w:val="00193D34"/>
    <w:rsid w:val="00193FF2"/>
    <w:rsid w:val="00194EEA"/>
    <w:rsid w:val="001A43EA"/>
    <w:rsid w:val="001C0DC1"/>
    <w:rsid w:val="001E44A9"/>
    <w:rsid w:val="001E52E7"/>
    <w:rsid w:val="00206CDB"/>
    <w:rsid w:val="00222CB3"/>
    <w:rsid w:val="00224FFD"/>
    <w:rsid w:val="00242919"/>
    <w:rsid w:val="00260AE7"/>
    <w:rsid w:val="00275029"/>
    <w:rsid w:val="00292A7B"/>
    <w:rsid w:val="00293338"/>
    <w:rsid w:val="0029614C"/>
    <w:rsid w:val="002C0E2A"/>
    <w:rsid w:val="002D69E8"/>
    <w:rsid w:val="002E42D5"/>
    <w:rsid w:val="002F023C"/>
    <w:rsid w:val="002F0559"/>
    <w:rsid w:val="002F213A"/>
    <w:rsid w:val="003062DA"/>
    <w:rsid w:val="00311D6B"/>
    <w:rsid w:val="00324199"/>
    <w:rsid w:val="0033390F"/>
    <w:rsid w:val="0034147E"/>
    <w:rsid w:val="00342D5C"/>
    <w:rsid w:val="00345FCE"/>
    <w:rsid w:val="0036245C"/>
    <w:rsid w:val="00366EC3"/>
    <w:rsid w:val="003843EA"/>
    <w:rsid w:val="00396D94"/>
    <w:rsid w:val="00397DA2"/>
    <w:rsid w:val="003A19B2"/>
    <w:rsid w:val="003A2610"/>
    <w:rsid w:val="003A4790"/>
    <w:rsid w:val="003B11E4"/>
    <w:rsid w:val="003B1497"/>
    <w:rsid w:val="003B198E"/>
    <w:rsid w:val="003C16B1"/>
    <w:rsid w:val="003C6BAA"/>
    <w:rsid w:val="003E2C1E"/>
    <w:rsid w:val="003F0C51"/>
    <w:rsid w:val="003F2ACC"/>
    <w:rsid w:val="003F3316"/>
    <w:rsid w:val="00412737"/>
    <w:rsid w:val="0041560B"/>
    <w:rsid w:val="00417F51"/>
    <w:rsid w:val="00420E4F"/>
    <w:rsid w:val="00435F06"/>
    <w:rsid w:val="00441049"/>
    <w:rsid w:val="004457D4"/>
    <w:rsid w:val="00465550"/>
    <w:rsid w:val="00465B1D"/>
    <w:rsid w:val="00470B2D"/>
    <w:rsid w:val="004833D9"/>
    <w:rsid w:val="00491B3E"/>
    <w:rsid w:val="004A040D"/>
    <w:rsid w:val="004B7232"/>
    <w:rsid w:val="004C4ADD"/>
    <w:rsid w:val="004E0834"/>
    <w:rsid w:val="004E1826"/>
    <w:rsid w:val="004E7794"/>
    <w:rsid w:val="004F0571"/>
    <w:rsid w:val="004F50D7"/>
    <w:rsid w:val="005041E0"/>
    <w:rsid w:val="00517C1E"/>
    <w:rsid w:val="00525594"/>
    <w:rsid w:val="0053348B"/>
    <w:rsid w:val="00535386"/>
    <w:rsid w:val="00541460"/>
    <w:rsid w:val="005444A1"/>
    <w:rsid w:val="005465FF"/>
    <w:rsid w:val="00560238"/>
    <w:rsid w:val="00575552"/>
    <w:rsid w:val="00583764"/>
    <w:rsid w:val="00596594"/>
    <w:rsid w:val="005B0B60"/>
    <w:rsid w:val="005B1F6C"/>
    <w:rsid w:val="005B48D0"/>
    <w:rsid w:val="005C3953"/>
    <w:rsid w:val="005C4053"/>
    <w:rsid w:val="005D4903"/>
    <w:rsid w:val="005E64A3"/>
    <w:rsid w:val="005F7520"/>
    <w:rsid w:val="00624B35"/>
    <w:rsid w:val="00630DA9"/>
    <w:rsid w:val="00632B1B"/>
    <w:rsid w:val="00654000"/>
    <w:rsid w:val="0065587B"/>
    <w:rsid w:val="006578A9"/>
    <w:rsid w:val="006654CC"/>
    <w:rsid w:val="006976C1"/>
    <w:rsid w:val="006E14F1"/>
    <w:rsid w:val="00711391"/>
    <w:rsid w:val="0073190E"/>
    <w:rsid w:val="007409A4"/>
    <w:rsid w:val="00740C49"/>
    <w:rsid w:val="00752B0B"/>
    <w:rsid w:val="007656BE"/>
    <w:rsid w:val="00776C54"/>
    <w:rsid w:val="00786D26"/>
    <w:rsid w:val="00790913"/>
    <w:rsid w:val="00795803"/>
    <w:rsid w:val="00797477"/>
    <w:rsid w:val="007B7567"/>
    <w:rsid w:val="007E6DEE"/>
    <w:rsid w:val="007F58B7"/>
    <w:rsid w:val="00803FC6"/>
    <w:rsid w:val="008126AE"/>
    <w:rsid w:val="008160F4"/>
    <w:rsid w:val="00823735"/>
    <w:rsid w:val="0082457C"/>
    <w:rsid w:val="00836223"/>
    <w:rsid w:val="008661C6"/>
    <w:rsid w:val="0088048B"/>
    <w:rsid w:val="008868BD"/>
    <w:rsid w:val="008A0BCE"/>
    <w:rsid w:val="008B26AC"/>
    <w:rsid w:val="008B6FF3"/>
    <w:rsid w:val="008D32AC"/>
    <w:rsid w:val="008D3E1D"/>
    <w:rsid w:val="008D7B86"/>
    <w:rsid w:val="008E4FA1"/>
    <w:rsid w:val="009107A0"/>
    <w:rsid w:val="00913475"/>
    <w:rsid w:val="00917416"/>
    <w:rsid w:val="0093250E"/>
    <w:rsid w:val="00932578"/>
    <w:rsid w:val="00935DCA"/>
    <w:rsid w:val="009515B7"/>
    <w:rsid w:val="00955F7D"/>
    <w:rsid w:val="0096320B"/>
    <w:rsid w:val="00963BEC"/>
    <w:rsid w:val="00976E12"/>
    <w:rsid w:val="00981B44"/>
    <w:rsid w:val="00984417"/>
    <w:rsid w:val="00993E10"/>
    <w:rsid w:val="009962C3"/>
    <w:rsid w:val="009A3788"/>
    <w:rsid w:val="009A65B7"/>
    <w:rsid w:val="009B657F"/>
    <w:rsid w:val="009C3331"/>
    <w:rsid w:val="009E7DAF"/>
    <w:rsid w:val="00A02F6F"/>
    <w:rsid w:val="00A121DC"/>
    <w:rsid w:val="00A20721"/>
    <w:rsid w:val="00A32085"/>
    <w:rsid w:val="00A34560"/>
    <w:rsid w:val="00A470B0"/>
    <w:rsid w:val="00A57FDB"/>
    <w:rsid w:val="00A65732"/>
    <w:rsid w:val="00A70FD9"/>
    <w:rsid w:val="00A71B98"/>
    <w:rsid w:val="00A72C12"/>
    <w:rsid w:val="00A734E3"/>
    <w:rsid w:val="00A75B8A"/>
    <w:rsid w:val="00A87945"/>
    <w:rsid w:val="00A91E74"/>
    <w:rsid w:val="00A94A25"/>
    <w:rsid w:val="00AA1434"/>
    <w:rsid w:val="00AA634B"/>
    <w:rsid w:val="00AC6B7E"/>
    <w:rsid w:val="00AC7CF8"/>
    <w:rsid w:val="00AF0DE0"/>
    <w:rsid w:val="00B049E6"/>
    <w:rsid w:val="00B16C1E"/>
    <w:rsid w:val="00B279F6"/>
    <w:rsid w:val="00B27CD1"/>
    <w:rsid w:val="00B41ED6"/>
    <w:rsid w:val="00B508B9"/>
    <w:rsid w:val="00B50FAA"/>
    <w:rsid w:val="00B5146E"/>
    <w:rsid w:val="00B71971"/>
    <w:rsid w:val="00B73C1C"/>
    <w:rsid w:val="00B86ACE"/>
    <w:rsid w:val="00B9438F"/>
    <w:rsid w:val="00BA2D58"/>
    <w:rsid w:val="00BB0521"/>
    <w:rsid w:val="00BB4938"/>
    <w:rsid w:val="00BC5177"/>
    <w:rsid w:val="00BD4353"/>
    <w:rsid w:val="00C022C2"/>
    <w:rsid w:val="00C0347D"/>
    <w:rsid w:val="00C0712C"/>
    <w:rsid w:val="00C23F29"/>
    <w:rsid w:val="00C257E9"/>
    <w:rsid w:val="00C30DBC"/>
    <w:rsid w:val="00C44F5C"/>
    <w:rsid w:val="00C63BA9"/>
    <w:rsid w:val="00C65C75"/>
    <w:rsid w:val="00CA1C2C"/>
    <w:rsid w:val="00CB0F99"/>
    <w:rsid w:val="00CB44A5"/>
    <w:rsid w:val="00CC1DB2"/>
    <w:rsid w:val="00CF29CC"/>
    <w:rsid w:val="00CF689E"/>
    <w:rsid w:val="00D0203D"/>
    <w:rsid w:val="00D02284"/>
    <w:rsid w:val="00D027F8"/>
    <w:rsid w:val="00D20BFD"/>
    <w:rsid w:val="00D24278"/>
    <w:rsid w:val="00D461C9"/>
    <w:rsid w:val="00D47DF7"/>
    <w:rsid w:val="00D53737"/>
    <w:rsid w:val="00D546D0"/>
    <w:rsid w:val="00D60377"/>
    <w:rsid w:val="00D71D18"/>
    <w:rsid w:val="00D91887"/>
    <w:rsid w:val="00D92CBD"/>
    <w:rsid w:val="00D92D28"/>
    <w:rsid w:val="00D92ED0"/>
    <w:rsid w:val="00DA2ACC"/>
    <w:rsid w:val="00DB4D98"/>
    <w:rsid w:val="00DD07C9"/>
    <w:rsid w:val="00DF69F6"/>
    <w:rsid w:val="00E14471"/>
    <w:rsid w:val="00E150E1"/>
    <w:rsid w:val="00E16158"/>
    <w:rsid w:val="00E33573"/>
    <w:rsid w:val="00E33708"/>
    <w:rsid w:val="00E377E6"/>
    <w:rsid w:val="00E50F32"/>
    <w:rsid w:val="00E54674"/>
    <w:rsid w:val="00E67377"/>
    <w:rsid w:val="00E76922"/>
    <w:rsid w:val="00E845EE"/>
    <w:rsid w:val="00E90B35"/>
    <w:rsid w:val="00E9425D"/>
    <w:rsid w:val="00EA06BD"/>
    <w:rsid w:val="00EA7D7A"/>
    <w:rsid w:val="00EB6765"/>
    <w:rsid w:val="00ED7274"/>
    <w:rsid w:val="00EE2B75"/>
    <w:rsid w:val="00EE322F"/>
    <w:rsid w:val="00EF05B1"/>
    <w:rsid w:val="00F01E7D"/>
    <w:rsid w:val="00F0627D"/>
    <w:rsid w:val="00F14A75"/>
    <w:rsid w:val="00F25B78"/>
    <w:rsid w:val="00F2639A"/>
    <w:rsid w:val="00F359AE"/>
    <w:rsid w:val="00F35D2F"/>
    <w:rsid w:val="00F55965"/>
    <w:rsid w:val="00F57251"/>
    <w:rsid w:val="00F66129"/>
    <w:rsid w:val="00F674B8"/>
    <w:rsid w:val="00F8432C"/>
    <w:rsid w:val="00F87654"/>
    <w:rsid w:val="00F93D98"/>
    <w:rsid w:val="00F9483E"/>
    <w:rsid w:val="00F964B9"/>
    <w:rsid w:val="00F97ADE"/>
    <w:rsid w:val="00FA569E"/>
    <w:rsid w:val="00FB512E"/>
    <w:rsid w:val="00FB5A26"/>
    <w:rsid w:val="00FC225B"/>
    <w:rsid w:val="00FC7EFA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1295AA-8F91-4A4D-8BA3-5636894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1E52E7"/>
    <w:pPr>
      <w:keepNext/>
      <w:jc w:val="both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paragraph" w:customStyle="1" w:styleId="s1">
    <w:name w:val="s_1"/>
    <w:basedOn w:val="Normal"/>
    <w:rsid w:val="0058376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76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3764"/>
    <w:rPr>
      <w:i/>
      <w:iCs/>
    </w:rPr>
  </w:style>
  <w:style w:type="paragraph" w:styleId="NoSpacing">
    <w:name w:val="No Spacing"/>
    <w:uiPriority w:val="1"/>
    <w:qFormat/>
    <w:rsid w:val="003F3316"/>
    <w:rPr>
      <w:sz w:val="24"/>
      <w:szCs w:val="24"/>
    </w:rPr>
  </w:style>
  <w:style w:type="character" w:customStyle="1" w:styleId="11">
    <w:name w:val="Заголовок 1 Знак"/>
    <w:basedOn w:val="DefaultParagraphFont"/>
    <w:link w:val="Heading1"/>
    <w:rsid w:val="001E52E7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